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B9" w:rsidRDefault="00924AB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Арендаторы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Объявление №1. Уютная квартира в центре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«Сдам светлую 1-комнатную квартиру в шаговой доступности от метро. Без посредников! Дом кирпичный, тихий двор. Косметический ремонт, новая сантехника, холодильник, стиральная машина. Очень тихие соседи — пенсионеры. Идеально для семейной пары или студента.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Аренда — 25 000 руб. + коммунальные платежи (по счётчикам: вода, электроэнергия). Комиссия 50% от суммы месяца. Залог — 1 месяц.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Сдаётся ответственным людям без вредных привычек. Показ в любое время по договорённости. Звоните, не стесняйтесь!»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Скрытые детали (для учителя):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«Без посредников»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часто пишут сами риелторы, чтобы привлечь клиентов. Комиссия 50% как раз и говорит о том, что это не прямой собственник.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«Очень тихие соседи — пенсионеры»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может означать, что стены тонкие и любой шум (музыка, шаги) будет вызывать жалобы.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«Косметический ремонт»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часто дешёвые материалы, возможно, </w:t>
      </w:r>
      <w:proofErr w:type="spellStart"/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непрокрашенные</w:t>
      </w:r>
      <w:proofErr w:type="spellEnd"/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стены или старая мебель.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«Без вредных привычек»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субъективный критерий, может стать поводом для отказа при заселении или придирок.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</w:t>
      </w: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Коммунальные платежи по счётчикам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нужно уточнять тарифы и средние суммы, иначе счёт может удивить.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Комиссия 50%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не указано, кому она идёт. Если «без посредников», то комиссия должна отсутствовать.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Объявление №2. Комната для студентов (общежитие)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Текст: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«Сдаётся комната в благоустроенном общежитии рядом с университетом. Для студентов или аспирантов. Место очень удобное: 5 минут пешком до главного корпуса.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Условия: комната на 2 человек (сосед — студент старшекурсник). Мебель: кровать, стол, стул, шкаф. Кухня и душ на этаже. В комнате проведён интернет (оплата отдельно).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Цена: 12 000 руб. в месяц + свет (по счётчику, примерно 300–500 руб.). Без комиссии! Залог — 2 месяца (обязательно). При оплате сразу за год — скидка 10%. Заселение с 1 сентября.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Требования: чистоплотность, отсутствие вредных привычек, приветствуются некурящие</w:t>
      </w:r>
      <w:proofErr w:type="gramStart"/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.»</w:t>
      </w:r>
      <w:proofErr w:type="gramEnd"/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Скрытые детали (для учителя):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«Без комиссии»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привлекает внимание, но залог 2 месяца — это много (24 000 руб. сразу).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Скидка 10% при оплате за год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если съехать раньше, деньги вернуть будет сложно (нужно читать договор).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</w:t>
      </w: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«Сосед — старшекурсник»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неизвестно, какой у него образ жизни, возможны конфликты.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Интернет оплачивается отдельно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надо уточнять, сколько и кому платить.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«Свет по счётчику»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плюс к аренде, итого 12 500 руб.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</w:t>
      </w: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«Приветствуются некурящие»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если вы курите, даже на балконе, это может быть нарушением.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Объявление №3. Стильная студия (агентство)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Текст: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«Агентство недвижимости «Ключ» предлагает современную студию в новостройке. Дом сдан в 2023 году, чистый подъезд, лифт. Студия с дизайнерским ремонтом: кухня-гостиная, санузел раздельный. Вся техника новая (посудомоечная машина, варочная панель, вытяжка, телевизор).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Идеально для одного-двух человек. Студентам и молодым специалистам — специальные условия!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Аренда: 30 000 руб. в месяц (включены коммунальные услуги, кроме электроэнергии и интернета). Комиссия агентства — 100% от месячной аренды. Залог не требуется.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Помощь в оформлении договора, проверка юридической чистоты, консультации юриста. Возможен показ в любое время. Звоните, количество просмотров ограничено!»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Скрытые детали (для учителя):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Агентство — явный посредник,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комиссия 100% (30 000 руб.) очень высока, это серьёзный расход.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«Залог не требуется»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но комиссия заменяет его, при этом агентство не отвечает за сохранность имущества.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</w:t>
      </w: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«Коммунальные услуги включены, кроме электроэнергии и интернета»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нужно уточнить, что именно входит (вода, отопление, газ, вывоз мусора). Электричество может быть дорогим (новостройки часто с электроплитами).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«Помощь в оформлении договора»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стандартная услуга, но подаётся как преимущество.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· «Количество просмотров ограничено»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психологическое давление, чтобы поторопиться с решением.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</w:t>
      </w:r>
      <w:r w:rsidRPr="00924A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Дизайнерский ремонт — красиво, но может быть непрактично</w:t>
      </w: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(светлая мебель легко пачкается), и за поломки будут спрашивать с арендатора.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для группы «Арендаторы» (можно выдать вместе с объявлениями)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группы: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Проанализируйте каждое объявление. Используйте приём смыслового чтения. Выпишите: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Слова и фразы, которые вызывают сомнение.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Что может скрываться за красивыми обещаниями.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Какие требования арендодателя могут стать проблемой.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Математический расчёт (на основе карточки группы):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Рассчитайте сумму первого взноса для каждого варианта (аренда за 1-й месяц + комиссия + залог).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Какой вариант самый дешёвый по первоначальным затратам?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Какой вариант самый дорогой?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Для варианта 2: посчитайте, сколько вы сэкономите при оплате за год (со скидкой 10%). Сравните с помесячной платой.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Сформулируйте три вопроса к арендодателю по каждому варианту (всего 9 вопросов), которые помогут прояснить скрытые детали. Вопросы должны быть корректными, в официально-деловом стиле.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Выберите оптимальный вариант (с учётом цены, рисков и вашего бюджета). Подготовьте устный отчёт для класса: почему выбрали именно этот вариант, а другие отклонили.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 (для справки учителю)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варианту 1: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Уточните, пожалуйста, кому именно идёт комиссия 50%, если в объявлении указано «без посредников»?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Можно ли увидеть квитанции по коммунальным платежам за прошлые месяцы, чтобы оценить среднюю сумму?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· Что именно подразумевается </w:t>
      </w:r>
      <w:proofErr w:type="gramStart"/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 вредных привычек»? Как это будет проверяться?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варианту 2: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На каких условиях возвращается залог (2 месяца) при выезде? Составляется ли акт приёма-передачи?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Если я оплачу год со скидкой, но решу съехать раньше, предусмотрен ли возврат части суммы?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Кто будет соседом? Можно ли познакомиться с ним до заселения?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варианту 3: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Какие именно коммунальные услуги включены в арендную плату, а за какие нужно платить дополнительно (отопление, вода, газ)?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Почему комиссия составляет 100%? Есть ли возможность снизить её при долгосрочной аренде?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· Кто отвечает за ремонт техники в случае поломки (холодильник, стиральная машина)?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Ожидаемый итог работы группы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A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должны прийти к выводу, что: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A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· Самое дешёвое объявление</w:t>
      </w:r>
      <w:r w:rsidRPr="0092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первоначальным затратам — </w:t>
      </w:r>
      <w:r w:rsidRPr="00924A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вариант 2</w:t>
      </w:r>
      <w:r w:rsidRPr="0092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(комната, 12 000 + залог 2 мес. = 36 000 руб., но если платить сразу год, то 129 600 руб., что очень много сразу).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r w:rsidR="007845F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по цене</w:t>
      </w:r>
      <w:r w:rsidRPr="0092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вариант 3 (30 000 + комиссия 30 000 = 60 000 руб.).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AB9">
        <w:rPr>
          <w:rFonts w:ascii="Times New Roman" w:eastAsia="Times New Roman" w:hAnsi="Times New Roman" w:cs="Times New Roman"/>
          <w:sz w:val="28"/>
          <w:szCs w:val="28"/>
          <w:lang w:eastAsia="ru-RU"/>
        </w:rPr>
        <w:t>· Но вариант 3 может оказаться надёжнее, если агентство действительно проверяет документы (хотя это не факт).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Вариант 1 — </w:t>
      </w:r>
      <w:r w:rsidR="007845F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дорогой</w:t>
      </w:r>
      <w:r w:rsidRPr="0092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(25 000 + комиссия 12 500 +</w:t>
      </w:r>
      <w:r w:rsidR="00784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залог 25 000 = 62 500 руб.), </w:t>
      </w:r>
      <w:r w:rsidRPr="0092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рисков, связанных с «тихими соседями» и «без посредников».</w:t>
      </w: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AB9" w:rsidRPr="00924AB9" w:rsidRDefault="00924AB9" w:rsidP="00924A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AB9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Идеальный ответ группы: выбрали вариант 2, но с оплатой помесячно, чтобы не терять деньги при досрочном выезде, и с обязательной встречей с соседом. Или вариант 1, но после проверки документов собственника.</w:t>
      </w:r>
    </w:p>
    <w:p w:rsidR="00924AB9" w:rsidRPr="00924AB9" w:rsidRDefault="00924AB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924AB9" w:rsidRDefault="00924AB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924AB9" w:rsidRDefault="00924AB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7845FA" w:rsidRDefault="007845FA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7845FA" w:rsidRDefault="007845FA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7845FA" w:rsidRDefault="007845FA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7845FA" w:rsidRDefault="007845FA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7845FA" w:rsidRDefault="007845FA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924AB9" w:rsidRDefault="00924AB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AD3859" w:rsidRPr="00924AB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24AB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lastRenderedPageBreak/>
        <w:t>Техника и экипировка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Дополнительный материал для учителя (ответы и подсказки)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Математика (для проверки):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1. </w:t>
      </w:r>
      <w:proofErr w:type="spellStart"/>
      <w:proofErr w:type="gramStart"/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Аннуитетный</w:t>
      </w:r>
      <w:proofErr w:type="spellEnd"/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платёж (кредит 70 000 руб. на 6 мес. под 12% годовых?</w:t>
      </w:r>
      <w:proofErr w:type="gramEnd"/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— Внимание: в условии 10%, проверьте расчёт.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  Месячная ставка = 10% / 12 = 0,8333% (0,008333).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  Коэффициент аннуитета: (0,008333 × (1+0,008333)^6) / ((1+0,008333)^6 - 1) ≈ 0,1716.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   Ежемесячный платёж = 70 000 × 0,1716 ≈ 12 012 руб.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   Общая выплата = 12 012 × 6 = 72 072 руб.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   Переплата = 2 072 руб.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</w:t>
      </w:r>
      <w:r w:rsidRPr="00AD38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. Скидка 15%: 70 000 × 0,15 = 10 500 руб. (экономия). Цена со скидкой = 59 500 руб.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3. </w:t>
      </w:r>
      <w:r w:rsidRPr="00AD38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Вклад: 10 500 руб. на 6 мес. под 6% </w:t>
      </w:r>
      <w:proofErr w:type="gramStart"/>
      <w:r w:rsidRPr="00AD38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годовых</w:t>
      </w:r>
      <w:proofErr w:type="gramEnd"/>
      <w:r w:rsidRPr="00AD38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(без капитализации) = 10 500 × 0,06 / 2 = 315 руб. дохода.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4. Сравнение: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  · </w:t>
      </w:r>
      <w:r w:rsidRPr="00AD38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Кредит: переплата 2 072 руб.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   · Скидка + вклад: выгода 10 500 + 315 = 10 815 руб. (по сравнению с полной ценой). Но если сравнивать с кредитом, то при скидке вы не платите 2 072 руб. переплаты, а ещё и зарабатываете 315 руб. Итого разница: 2 072 + 315 = 2 387 руб. в пользу скидки (плюс у вас нет долга).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Анализ возврата: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  · Ноутбук (технически сложный товар) нельзя вернуть, если он исправен (надлежащего качества), только если в нём обнаружен недостаток (брак).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  · При возврате товара, купленного в кредит, процесс сложнее: нужно погасить кредит, ждать перевода денег, проценты не возвращаются.</w:t>
      </w:r>
    </w:p>
    <w:p w:rsidR="00AD3859" w:rsidRPr="00AD3859" w:rsidRDefault="00AD3859" w:rsidP="00AD3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D38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  · Юридически покупка за наличные даёт больше гарантий при возврате (быстрее и проще получить деньги обратно).</w:t>
      </w: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1A32BE" w:rsidRDefault="001A32BE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5A2A3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«Доходы и подработка»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i/>
          <w:color w:val="1A1A1A"/>
          <w:sz w:val="24"/>
          <w:szCs w:val="24"/>
          <w:lang w:eastAsia="ru-RU"/>
        </w:rPr>
        <w:t>Легенда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i/>
          <w:color w:val="1A1A1A"/>
          <w:sz w:val="24"/>
          <w:szCs w:val="24"/>
          <w:lang w:eastAsia="ru-RU"/>
        </w:rPr>
        <w:t>Вы поступили в вуз в другом городе. Вам нужно не только учиться, но и обеспечивать себя: оплачивать часть аренды, питание, проезд, мобильную связь. Родители помогают, но вы хотите иметь собственные деньги на карманные расходы и быть более независимыми.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Ваша цель — найти подработку с ежемесячным доходом не менее 15 000 рублей (после вычета налогов), которая не будет мешать учёбе.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 нашли три интересных варианта вакансий на сайтах по поиску работы. Ваша задача — проанализировать их с точки зрения выгоды, временных затрат и «подводных камней» в тексте.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Исходные данные (вакансии)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Вакансия 1. Курьер (доставка еды)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Текст объявления: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«Курьер на велосипеде/пешком. Доставка готовых блюд по району. Гибкий график, можно работать в любое удобное время. Оплата: 200 рублей в час + чаевые. Выплаты еженедельно. Оформление по договору ГПХ (налог 13% удерживается). Требуется смартфон с навигатором. Приветствуется знание района. Откликайтесь!»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---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Вакансия 2. </w:t>
      </w:r>
      <w:proofErr w:type="spellStart"/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Промоутер</w:t>
      </w:r>
      <w:proofErr w:type="spellEnd"/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(консультант в магазине)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Текст объявления: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</w:t>
      </w:r>
      <w:proofErr w:type="spellStart"/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Промоутер</w:t>
      </w:r>
      <w:proofErr w:type="spellEnd"/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 магазин электроники. Консультирование покупателей, помощь в выборе товаров. График сменный: 4 часа в день (с 16:00 до 20:00) </w:t>
      </w:r>
      <w:proofErr w:type="gramStart"/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или полный день</w:t>
      </w:r>
      <w:proofErr w:type="gramEnd"/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8 часов по выходным. Оплата: 180 рублей в час + 3% от продаж, осуществлённых при вашей консультации. Средний чек в магазине — 8000 руб. Опыт не обязателен, обучим. Оформление по ТК РФ (официальное трудоустройство).»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---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Вакансия 3. Репетитор для младших школьников (помощь с домашним заданием) — </w:t>
      </w:r>
      <w:proofErr w:type="spellStart"/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онлайн</w:t>
      </w:r>
      <w:proofErr w:type="spellEnd"/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Текст объявления:</w:t>
      </w:r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«Ищу ответственного студента для занятий с ребёнком 9 лет (2 класс). Помощь с домашними заданиями (русский язык, математика) 3 раза в неделю по 1,5 часа. Возможно </w:t>
      </w:r>
      <w:proofErr w:type="spellStart"/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онлайн</w:t>
      </w:r>
      <w:proofErr w:type="spellEnd"/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 Оплата: 500 рублей за занятие (1,5 часа). Неофициально (договорённость без договора). Требуется: любовь к детям, терпение, знание школьной программы. Оплата после каждого занятия на карту</w:t>
      </w:r>
      <w:proofErr w:type="gramStart"/>
      <w:r w:rsidRPr="005A2A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.»</w:t>
      </w:r>
      <w:proofErr w:type="gramEnd"/>
    </w:p>
    <w:p w:rsidR="005A2A38" w:rsidRPr="005A2A38" w:rsidRDefault="005A2A38" w:rsidP="005A2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077CA" w:rsidRPr="008077CA" w:rsidRDefault="008077CA" w:rsidP="00807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Дополнительный материал для учителя (ответы и подсказки)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Математика (примерные расчёты):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i/>
          <w:color w:val="1A1A1A"/>
          <w:sz w:val="24"/>
          <w:szCs w:val="24"/>
          <w:lang w:eastAsia="ru-RU"/>
        </w:rPr>
        <w:t>1. Курьер: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  · 80 ч × 200 = 16 000 руб. (грязными)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>   · На руки: 16 000 × 0,87 = 13 920 руб. (чуть ниже цели)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  · Для достижения 15 000 руб. нужно: 15 000 / 0,87 ≈ 17 241 руб. (грязными) → 17 241 / 200 ≈ 86,2 ч в месяц (примерно на 6 часов больше, т.е. +1,5 ч в неделю).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   · С чаевыми (300 </w:t>
      </w:r>
      <w:proofErr w:type="spellStart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руб</w:t>
      </w:r>
      <w:proofErr w:type="spellEnd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/смена × 20 смен = 6 000 руб. неофициально) — тогда доход существенно выше, но чаевые нестабильны.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2. </w:t>
      </w:r>
      <w:proofErr w:type="spellStart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Промоутер</w:t>
      </w:r>
      <w:proofErr w:type="spellEnd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   · База: 14 400 </w:t>
      </w:r>
      <w:proofErr w:type="gramStart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грязными</w:t>
      </w:r>
      <w:proofErr w:type="gramEnd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+ 9 600 проценты = 24 000 грязными.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  · На руки: 24 000 × 0,87 = 20 880 руб. (выше цели).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   · Если продаж меньше (1 покупатель за смену): объём продаж 160 000 руб., процент 4 800 руб. Итого: 14 400 + 4 800 = 19 200 </w:t>
      </w:r>
      <w:proofErr w:type="gramStart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грязными</w:t>
      </w:r>
      <w:proofErr w:type="gramEnd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→ на руки 16 704 руб. — всё равно выше цели.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3. Репетитор: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  · 6 000 руб. (</w:t>
      </w:r>
      <w:proofErr w:type="gramStart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чистыми</w:t>
      </w:r>
      <w:proofErr w:type="gramEnd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) — явно недостаточно. Нужно искать второго ученика или повышать ставку.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Русский язык (ключевые моменты):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Договор ГПХ (гражданско-правового характера) — не является трудовым договором. Нет гарантий: отпуск, больничный не оплачиваются, стаж идёт, но пенсионные отчисления минимальны. Расторгнуть договор проще.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«Гибкий график» на деле может означать, что работодатель ставит вас в неудобное время, а вы не можете отказаться.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Неофициальная работа — риск не получить оплату, отсутствие социальных гарантий, но для студента иногда единственный вариант из-за отсутствия оформления.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Процент от продаж — нужно уточнять, считается ли процент с товаров, которые покупатель взял без вашей помощи, но в вашу смену. Обычно привязывают к конкретным продажам с вашим участием.</w:t>
      </w: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077CA" w:rsidRP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Совет по составлению резюме:</w:t>
      </w:r>
    </w:p>
    <w:p w:rsidR="008077CA" w:rsidRDefault="008077CA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Обратите внимание на речевые ошибки: «Я хочу у вас работать» (слишком просто), «Очень нужны деньги» (непрофессионально). Лучше: «</w:t>
      </w:r>
      <w:proofErr w:type="gramStart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Заинтересован</w:t>
      </w:r>
      <w:proofErr w:type="gramEnd"/>
      <w:r w:rsidRPr="008077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 приобретении опыта и стабильном заработке».</w:t>
      </w:r>
    </w:p>
    <w:p w:rsidR="00F6573F" w:rsidRPr="008077CA" w:rsidRDefault="00F6573F" w:rsidP="00807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Математические расчёты (доход и временные затраты)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Мы рассчитали чистый доход «на руки» после вычета НДФЛ (13%) для официальных вакансий и фактический доход для неофициальной работы. За основу взяли 80 часов в месяц (≈ 4 часа в день × 5 дней в неделю) для курьера и </w:t>
      </w:r>
      <w:proofErr w:type="spellStart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промоутера</w:t>
      </w:r>
      <w:proofErr w:type="spellEnd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и 12 занятий (18 часов) для репетитора.</w:t>
      </w:r>
    </w:p>
    <w:p w:rsidR="001F650A" w:rsidRDefault="001F650A" w:rsidP="001F65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6573F" w:rsidTr="00CF78F7">
        <w:tc>
          <w:tcPr>
            <w:tcW w:w="2392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2393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Курьер (офиц.)</w:t>
            </w:r>
          </w:p>
        </w:tc>
        <w:tc>
          <w:tcPr>
            <w:tcW w:w="2393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Промоутер</w:t>
            </w:r>
            <w:proofErr w:type="spellEnd"/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(офиц.)</w:t>
            </w:r>
          </w:p>
        </w:tc>
        <w:tc>
          <w:tcPr>
            <w:tcW w:w="2393" w:type="dxa"/>
          </w:tcPr>
          <w:p w:rsidR="00F6573F" w:rsidRPr="005F305A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Репетитор (</w:t>
            </w:r>
            <w:proofErr w:type="spellStart"/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неофиц</w:t>
            </w:r>
            <w:proofErr w:type="spellEnd"/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73F" w:rsidTr="00CF78F7">
        <w:tc>
          <w:tcPr>
            <w:tcW w:w="2392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в месяц (примерно)</w:t>
            </w:r>
          </w:p>
        </w:tc>
        <w:tc>
          <w:tcPr>
            <w:tcW w:w="2393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93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93" w:type="dxa"/>
          </w:tcPr>
          <w:p w:rsidR="00F6573F" w:rsidRPr="005F305A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73F" w:rsidTr="00CF78F7">
        <w:tc>
          <w:tcPr>
            <w:tcW w:w="2392" w:type="dxa"/>
          </w:tcPr>
          <w:p w:rsidR="00F6573F" w:rsidRPr="005F305A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«на руки» (руб.)   </w:t>
            </w:r>
          </w:p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50A">
              <w:rPr>
                <w:rFonts w:ascii="Arial" w:eastAsia="Times New Roman" w:hAnsi="Arial" w:cs="Arial"/>
                <w:color w:val="1A1A1A"/>
                <w:sz w:val="24"/>
                <w:szCs w:val="24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1A1A1A"/>
                <w:sz w:val="24"/>
                <w:szCs w:val="24"/>
                <w:lang w:eastAsia="ru-RU"/>
              </w:rPr>
              <w:t> </w:t>
            </w:r>
            <w:r w:rsidRPr="001F650A">
              <w:rPr>
                <w:rFonts w:ascii="Arial" w:eastAsia="Times New Roman" w:hAnsi="Arial" w:cs="Arial"/>
                <w:color w:val="1A1A1A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393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50A">
              <w:rPr>
                <w:rFonts w:ascii="Arial" w:eastAsia="Times New Roman" w:hAnsi="Arial" w:cs="Arial"/>
                <w:color w:val="1A1A1A"/>
                <w:sz w:val="24"/>
                <w:szCs w:val="24"/>
                <w:lang w:eastAsia="ru-RU"/>
              </w:rPr>
              <w:t>20 880 (при средних продажах)</w:t>
            </w:r>
          </w:p>
        </w:tc>
        <w:tc>
          <w:tcPr>
            <w:tcW w:w="2393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50A">
              <w:rPr>
                <w:rFonts w:ascii="Arial" w:eastAsia="Times New Roman" w:hAnsi="Arial" w:cs="Arial"/>
                <w:color w:val="1A1A1A"/>
                <w:sz w:val="24"/>
                <w:szCs w:val="24"/>
                <w:lang w:eastAsia="ru-RU"/>
              </w:rPr>
              <w:t>6 000</w:t>
            </w:r>
          </w:p>
        </w:tc>
      </w:tr>
      <w:tr w:rsidR="00F6573F" w:rsidTr="00CF78F7">
        <w:tc>
          <w:tcPr>
            <w:tcW w:w="2392" w:type="dxa"/>
          </w:tcPr>
          <w:p w:rsidR="00F6573F" w:rsidRPr="005F305A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в пересчёте на 1 час (руб./ч)   </w:t>
            </w:r>
          </w:p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50A">
              <w:rPr>
                <w:rFonts w:ascii="Arial" w:eastAsia="Times New Roman" w:hAnsi="Arial" w:cs="Arial"/>
                <w:color w:val="1A1A1A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393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50A">
              <w:rPr>
                <w:rFonts w:ascii="Arial" w:eastAsia="Times New Roman" w:hAnsi="Arial" w:cs="Arial"/>
                <w:color w:val="1A1A1A"/>
                <w:sz w:val="24"/>
                <w:szCs w:val="24"/>
                <w:lang w:eastAsia="ru-RU"/>
              </w:rPr>
              <w:t>  261</w:t>
            </w:r>
          </w:p>
        </w:tc>
        <w:tc>
          <w:tcPr>
            <w:tcW w:w="2393" w:type="dxa"/>
          </w:tcPr>
          <w:p w:rsid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50A">
              <w:rPr>
                <w:rFonts w:ascii="Arial" w:eastAsia="Times New Roman" w:hAnsi="Arial" w:cs="Arial"/>
                <w:color w:val="1A1A1A"/>
                <w:sz w:val="24"/>
                <w:szCs w:val="24"/>
                <w:lang w:eastAsia="ru-RU"/>
              </w:rPr>
              <w:t>333</w:t>
            </w:r>
          </w:p>
        </w:tc>
      </w:tr>
      <w:tr w:rsidR="00F6573F" w:rsidTr="00CF78F7">
        <w:tc>
          <w:tcPr>
            <w:tcW w:w="2392" w:type="dxa"/>
          </w:tcPr>
          <w:p w:rsidR="00F6573F" w:rsidRP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Плюсы (2-3)   </w:t>
            </w:r>
          </w:p>
          <w:p w:rsidR="00F6573F" w:rsidRP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F6573F" w:rsidRPr="00F6573F" w:rsidRDefault="00F6573F" w:rsidP="00F657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50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чаевые </w:t>
            </w:r>
          </w:p>
        </w:tc>
        <w:tc>
          <w:tcPr>
            <w:tcW w:w="2393" w:type="dxa"/>
          </w:tcPr>
          <w:p w:rsidR="00F6573F" w:rsidRPr="00F6573F" w:rsidRDefault="00F6573F" w:rsidP="00F657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50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+ % от продаж </w:t>
            </w:r>
          </w:p>
        </w:tc>
        <w:tc>
          <w:tcPr>
            <w:tcW w:w="2393" w:type="dxa"/>
          </w:tcPr>
          <w:p w:rsidR="00F6573F" w:rsidRP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73F" w:rsidTr="00CF78F7">
        <w:tc>
          <w:tcPr>
            <w:tcW w:w="2392" w:type="dxa"/>
          </w:tcPr>
          <w:p w:rsidR="00F6573F" w:rsidRP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Минусы (2-3)   </w:t>
            </w:r>
          </w:p>
          <w:p w:rsidR="00F6573F" w:rsidRP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F6573F" w:rsidRP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50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(нестабильно)</w:t>
            </w:r>
          </w:p>
        </w:tc>
        <w:tc>
          <w:tcPr>
            <w:tcW w:w="2393" w:type="dxa"/>
          </w:tcPr>
          <w:p w:rsidR="00F6573F" w:rsidRP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50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зависит от сезона</w:t>
            </w:r>
          </w:p>
        </w:tc>
        <w:tc>
          <w:tcPr>
            <w:tcW w:w="2393" w:type="dxa"/>
          </w:tcPr>
          <w:p w:rsidR="00F6573F" w:rsidRPr="001F650A" w:rsidRDefault="00F6573F" w:rsidP="00F6573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F650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Дополнительные условия неофициально, нет гарантий</w:t>
            </w:r>
          </w:p>
          <w:p w:rsidR="00F6573F" w:rsidRPr="00F6573F" w:rsidRDefault="00F6573F" w:rsidP="00CF78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573F" w:rsidRPr="001F650A" w:rsidRDefault="00F6573F" w:rsidP="001F65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Вывод по расчётам: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· Самая высокая почасовая ставка у репетитора (333 руб./ч), но при малом количестве часов </w:t>
      </w:r>
      <w:proofErr w:type="gramStart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итоговый доход не достигает</w:t>
      </w:r>
      <w:proofErr w:type="gramEnd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цели (нужно минимум 30 часов, т.е. 20 занятий в месяц, что сложно совмещать с учёбой).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· </w:t>
      </w:r>
      <w:proofErr w:type="spellStart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Промоутер</w:t>
      </w:r>
      <w:proofErr w:type="spellEnd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даёт самый высокий месячный доход (почти 21 тыс. руб.) при средней нагрузке, но он сильно зависит от объёма продаж.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Курьер при 80 часах не дотягивает до 15 000 (13 920 руб.), нужно работать больше (≈86 часов), но чаевые могут компенсировать разницу.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2. Лингвистический анализ (скрытые риски в тексте)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Мы внимательно изучили формулировки </w:t>
      </w:r>
      <w:proofErr w:type="gramStart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объявлений</w:t>
      </w:r>
      <w:proofErr w:type="gramEnd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нашли несколько «ловушек»: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Курьер: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«Гибкий график, можно работать в любое удобное время» – на деле это может означать, что смены распределяет работодатель, и удобное время может оказаться неудобным (например, ночные смены).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«Оформление по договору ГПХ» – это не трудовой договор: нет оплачиваемых отпусков, больничных, стаж идёт, но пенсионные баллы минимальны.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Чаевые не гарантированы и не облагаются налогом, но их размер непредсказуем.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spellStart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Промоутер</w:t>
      </w:r>
      <w:proofErr w:type="spellEnd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«Средний чек – 8000 руб.» – это среднее значение, которое может быть ниже в реальности (особенно в будни). Процент от продаж – величина нестабильная.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«Опыт не обязателен, обучим» – часто обучение сводится к 15-минутному инструктажу, а затем сразу работа.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Официальное оформление по ТК РФ – это плюс (гарантии), но зарплата может сильно колебаться.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Репетитор: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«Неофициально» – главный риск: никаких гарантий оплаты, нет договора, в случае конфликта защитить права невозможно.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«Любовь к детям, терпение» – субъективные критерии, которые могут стать поводом для отказа без объяснения причин.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Оплата после каждого занятия на карту – удобно, но если родители решат прекратить занятия, вы не получите даже отработку.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3. Общее решение группы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После обсуждения мы пришли к следующим выводам: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1. По доходности самая привлекательная вакансия – </w:t>
      </w:r>
      <w:proofErr w:type="spellStart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промоутер</w:t>
      </w:r>
      <w:proofErr w:type="spellEnd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так как даже при пессимистичном прогнозе (меньше продаж) доход превышает 15 000 рублей, а при хороших продажах можно заработать значительно больше. К тому же это официальное трудоустройство с записью в трудовую книжку (плюс для будущего).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2. По стабильности и рискам репетиторство отвергли из-за неофициального статуса и низкого дохода при малой нагрузке. Это скорее подработка для души, но не для финансовой цели.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3. Курьер – хороший вариант, если нужен действительно гибкий график и нет желания общаться с людьми. Однако для достижения цели в 15 000 руб. придётся работать больше </w:t>
      </w: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>80 часов, что может сказаться на учёбе. Чаевые могут помочь, но полагаться на них нельзя.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Итоговый выбор группы: вакансия </w:t>
      </w:r>
      <w:proofErr w:type="spellStart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промоутера</w:t>
      </w:r>
      <w:proofErr w:type="spellEnd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 магазине электроники.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Обоснование: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Оптимальное соотношение времени и дохода: 80 часов в месяц приносят около 21 000 руб. (</w:t>
      </w:r>
      <w:proofErr w:type="gramStart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чистыми</w:t>
      </w:r>
      <w:proofErr w:type="gramEnd"/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).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Официальное трудоустройство даёт социальные гарантии.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Работа в магазине электроники позволит получить опыт общения с людьми и знания о технике, что может пригодиться в будущем.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График (вечерние часы в будни или выходные) удобно совмещать с учёбой.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Рекомендации для тех, кто выбирает эту вакансию: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На собеседовании уточнить, как именно рассчитывается процент от продаж (только с личных продаж или общих за смену).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Попросить показать примеры заработка других студентов.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· Внимательно прочитать трудовой договор перед подписанием.</w:t>
      </w: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F650A" w:rsidRPr="001F650A" w:rsidRDefault="001F650A" w:rsidP="001F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F650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Таким образом, мы показали, что при выборе работы важно не только посчитать возможный доход, но и проанализировать текст объявления, чтобы избежать скрытых проблем.</w:t>
      </w:r>
    </w:p>
    <w:p w:rsidR="00912510" w:rsidRPr="00F6573F" w:rsidRDefault="00912510">
      <w:pPr>
        <w:rPr>
          <w:rFonts w:ascii="Times New Roman" w:hAnsi="Times New Roman" w:cs="Times New Roman"/>
        </w:rPr>
      </w:pPr>
    </w:p>
    <w:sectPr w:rsidR="00912510" w:rsidRPr="00F6573F" w:rsidSect="00AD385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859"/>
    <w:rsid w:val="001A32BE"/>
    <w:rsid w:val="001F650A"/>
    <w:rsid w:val="002B2E34"/>
    <w:rsid w:val="00394A3E"/>
    <w:rsid w:val="005A2A38"/>
    <w:rsid w:val="00713800"/>
    <w:rsid w:val="007845FA"/>
    <w:rsid w:val="008077CA"/>
    <w:rsid w:val="008A6686"/>
    <w:rsid w:val="00912510"/>
    <w:rsid w:val="00924AB9"/>
    <w:rsid w:val="00AD3859"/>
    <w:rsid w:val="00F65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mi-callto">
    <w:name w:val="wmi-callto"/>
    <w:basedOn w:val="a0"/>
    <w:rsid w:val="001F65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0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4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2402</Words>
  <Characters>13694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2026-03-15T17:09:00Z</cp:lastPrinted>
  <dcterms:created xsi:type="dcterms:W3CDTF">2026-03-15T14:04:00Z</dcterms:created>
  <dcterms:modified xsi:type="dcterms:W3CDTF">2026-03-16T18:30:00Z</dcterms:modified>
</cp:coreProperties>
</file>